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ОФЕРТА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 заключении договора аренды оборудования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Настоящий документ представляет собой официальное предложение ООО «Делонги», в лице Генерального директора Покровского Михаила Леонидовича, действующего на основании Устава, физическим лицам заключить Договор аренды оборудования на условиях оферты.</w:t>
      </w:r>
    </w:p>
    <w:p>
      <w:pPr>
        <w:pStyle w:val="Normal"/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Совершение Арендатором действий̆ по выполнению указанных в настоящей̆ оферте условий договора в соответствии с п. 3 ст. 438 ГК РФ является ее полным и безоговорочным акцептом и влечет заключение между Арендодателем и Арендатором договора на следующих условиях:</w:t>
      </w:r>
    </w:p>
    <w:p>
      <w:pPr>
        <w:pStyle w:val="Normal"/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ПОНЯТИЯ</w:t>
      </w:r>
    </w:p>
    <w:p>
      <w:pPr>
        <w:pStyle w:val="Normal"/>
        <w:bidi w:val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Арендодатель – ООО «Делонги» - компания, предоставляющая Оборудование Арендатору во временное пользование.</w:t>
      </w:r>
    </w:p>
    <w:p>
      <w:pPr>
        <w:pStyle w:val="Normal"/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Арендатор – физическое лицо, совершившее акцепт Оферты и принявшее Оборудование во временное пользование от Арендодателя.</w:t>
      </w:r>
    </w:p>
    <w:p>
      <w:pPr>
        <w:pStyle w:val="Normal"/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Оборудование – Кофемашина </w:t>
      </w:r>
      <w:r>
        <w:rPr>
          <w:rFonts w:cs="Times New Roman" w:ascii="Times New Roman" w:hAnsi="Times New Roman"/>
          <w:sz w:val="24"/>
          <w:szCs w:val="24"/>
          <w:lang w:val="en-US"/>
        </w:rPr>
        <w:t>De</w:t>
      </w:r>
      <w:r>
        <w:rPr>
          <w:rFonts w:cs="Times New Roman" w:ascii="Times New Roman" w:hAnsi="Times New Roman"/>
          <w:sz w:val="24"/>
          <w:szCs w:val="24"/>
        </w:rPr>
        <w:t>’</w:t>
      </w:r>
      <w:r>
        <w:rPr>
          <w:rFonts w:cs="Times New Roman" w:ascii="Times New Roman" w:hAnsi="Times New Roman"/>
          <w:sz w:val="24"/>
          <w:szCs w:val="24"/>
          <w:lang w:val="en-US"/>
        </w:rPr>
        <w:t>Longhi</w:t>
      </w:r>
      <w:r>
        <w:rPr>
          <w:rFonts w:cs="Times New Roman" w:ascii="Times New Roman" w:hAnsi="Times New Roman"/>
          <w:sz w:val="24"/>
          <w:szCs w:val="24"/>
        </w:rPr>
        <w:t xml:space="preserve"> (подробное описание доступно в разделе «аренда кофемашин» на сайте </w:t>
      </w:r>
      <w:r>
        <w:rPr>
          <w:rFonts w:cs="Times New Roman" w:ascii="Times New Roman" w:hAnsi="Times New Roman"/>
          <w:sz w:val="24"/>
          <w:szCs w:val="24"/>
          <w:lang w:val="en-US"/>
        </w:rPr>
        <w:t>www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delonghi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Оферта – текст настоящего документа со всеми приложениями, изменениями и дополнениями к нему, размещенный на Сайте Арендодателя и доступный в сети Интернет по адресу: </w:t>
      </w:r>
      <w:r>
        <w:rPr>
          <w:rFonts w:cs="Times New Roman" w:ascii="Times New Roman" w:hAnsi="Times New Roman"/>
          <w:sz w:val="24"/>
          <w:szCs w:val="24"/>
          <w:lang w:val="en-US"/>
        </w:rPr>
        <w:t>www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delonghi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Акцепт Оферты - полное и безоговорочное принятие Оферты путем совершения Арендатором действий, указанных в настоящей Оферте, создающее Договор между Арендатором и Арендодателем.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ПРЕДМЕТ ДОГОВОРА. ПРАВА И ОБЯЗАННОСТИ СТОРОН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1.1. Арендодатель обязуется предоставить во временное пользование, а Арендатор – принять, оплатить пользование и своевременно возвратить Оборудование. 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Договор считается заключенным (акцепт оферты) с момента внесения Арендатором оплаты.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Оборудование передается Арендатору в срок не позднее 3 (трех) рабочих дней после перечисления Арендатором оплаты в порядке, установленном Разделом 3 настоящего Договора.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1.2. Оборудование, передаваемое в аренду, принадлежит Арендодателю на праве собственности, не заложено, не является предметом требования третьих лиц. 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 Передаваемое в аренду Оборудование находится в исправном состоянии, отвечающем требованиям, предъявляемым к такого рода оборудованию в соответствии с назначением арендуемого объекта.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8"/>
        </w:rPr>
        <w:t>Арендатор подтверждает, что детально ознакомлен с техническим состоянием и характеристиками арендуемого Оборудования.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 Арендодатель вправе потребовать расторжения Договора и возмещения убытков в случаях, когда им будут установлены факты использования Оборудования не в соответствии с условиями Договора или его назначением, а также в случаях существенного нарушения Арендатором установленного Договором порядка внесения арендной платы (сроков платежей).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ПОРЯДОК ПРЕДОСТАВЛЕНИЯ И ВОЗВРАТА ОБОРУДОВАНИЯ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2.1. Оборудование предоставляется на срок 30 (Тридцать) календарных дней. 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Оборудование подлежит возврату Арендатору в срок не позднее календарного дня, следующего за истечением указанного срока.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 Арендодатель обязан предоставить Оборудование комплектно, с проверкой и отметкой о соответствии техническим параметрам.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Передача и возврат Оборудования оформляются Актом приема-передачи Оборудования. 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 Арендодатель обязан обеспечить Арендатора необходимой информацией, технической документацией Оборудования.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 В случае выхода из строя Оборудования по причинам, не зависящим от Арендатора, Арендодатель обязан в течение пяти (пяти) дней устранить поломку или заменить вышедший из строя предмет исправным. При этом в случае, если Арендатор был временно лишен возможности использовать Оборудование, срок аренды соответственно продлевается соразмерно такому периоду.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2.5. Арендатор не вправе передавать взятое в аренду Оборудование в субаренду, в безвозмездное пользование, передавать свои права и обязанности по Договору третьим лицам, отдавать в залог арендные права.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2.6. Срок нахождения Оборудования в аренде исчисляется со дня, следующего после даты расписки в его получении в соответствующем Акте приема-передачи.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2.7. При возврате оборудования производится проверка его комплектности и технический осмотр в присутствии Арендатора. В случае некомплектности составляется двусторонний акт, который служит основанием для предъявления претензий. Если Арендатор отказался подписывать акт, об этом делается соответствующая отметка в акте, который составляется с участием компетентного представителя независимой организации.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РАСЧЕТЫ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Сумма арендной платы за Оборудование составляет 3000 (три тысячи) рублей.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Арендодатель обязан внести арендную плату в размере 100% в течение ________ дней до дня доставки Оборудования.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3.3. Арендная плата начинает начисляться с момента подписания сторонами Акта приема-передачи. Арендная плата перечисляется Арендатором самостоятельно платежным поручением на расчетный счет Арендодателя. Реквизиты для перечисления арендной платы: 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ИНН: 1646017441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КПП: 770701001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ОГРН: 1051655024629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р/с:</w:t>
      </w:r>
      <w:r>
        <w:rPr>
          <w:sz w:val="22"/>
          <w:szCs w:val="22"/>
        </w:rPr>
        <w:t xml:space="preserve"> 40702810900702360010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к/с: 30101810300000000202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БИК 044525202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АО КБ «Ситибанк», г. Москва 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обязательно указывать: </w:t>
      </w:r>
      <w:r>
        <w:rPr>
          <w:rFonts w:cs="Times New Roman" w:ascii="Times New Roman" w:hAnsi="Times New Roman"/>
          <w:b/>
          <w:sz w:val="24"/>
          <w:szCs w:val="24"/>
        </w:rPr>
        <w:t>«Оплата заказа &lt;</w:t>
      </w:r>
      <w:r>
        <w:rPr>
          <w:rFonts w:cs="Times New Roman" w:ascii="Times New Roman" w:hAnsi="Times New Roman"/>
          <w:b/>
          <w:sz w:val="24"/>
          <w:szCs w:val="24"/>
        </w:rPr>
        <w:t>Номер заказа</w:t>
      </w:r>
      <w:r>
        <w:rPr>
          <w:rFonts w:cs="Times New Roman" w:ascii="Times New Roman" w:hAnsi="Times New Roman"/>
          <w:b/>
          <w:sz w:val="24"/>
          <w:szCs w:val="24"/>
        </w:rPr>
        <w:t>&gt; по оферте по аренде оборудования, включая НДС.»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Оплата с некорректным назначением платежа будет возвращена отправителю.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Днем оплаты считается дата поступления денежных средств на расчетный счет Арендодателя.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оплате арендной платы с использованием электронных средств платежа, а именно: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банковские платежные карты;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электронные кошельки;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банковские переводы через онлайн-банкинг (систему дистанционного доступа к счету типа «Клиент-Банк»);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переводы со счетов мобильных телефонов;</w:t>
      </w:r>
    </w:p>
    <w:p>
      <w:pPr>
        <w:pStyle w:val="Normal"/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кассовый чек направляется Арендатору в электронном виде на электронный адрес, указанный при регистрации в личном кабинете на сайте </w:t>
      </w:r>
      <w:r>
        <w:rPr>
          <w:rFonts w:cs="Times New Roman" w:ascii="Times New Roman" w:hAnsi="Times New Roman"/>
          <w:sz w:val="24"/>
          <w:szCs w:val="24"/>
          <w:lang w:val="en-US"/>
        </w:rPr>
        <w:t>www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delonghi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>, не позднее следующего рабочего дня после зачисления средств на расчетный счет Арендодателя.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8"/>
        </w:rPr>
        <w:t xml:space="preserve">6.9. Независимо от способа оплаты в назначении платежа должно быть указано: </w:t>
      </w:r>
      <w:r>
        <w:rPr>
          <w:rFonts w:cs="Times New Roman" w:ascii="Times New Roman" w:hAnsi="Times New Roman"/>
          <w:b/>
          <w:sz w:val="24"/>
          <w:szCs w:val="24"/>
        </w:rPr>
        <w:t>«Оплата по оферте по аренде оборудования, включая НДС.»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>При отсутствии в назначении платежа фразы «Включая НДС», некорректном наименовании услуг, оплата будет считаться непроизведенной, а ошибочный платеж будет возвращен плательщику.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6.10. Арендодатель не выставляет счет-фактуру по оказанным услугам аренды в случае, если Арендатор не является плательщиком НДС.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6.11. Акт об оказании услуг аренды сторонами не составляется.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ОТВЕТСТВЕННОСТЬ СТОРОН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В случае нарушения срока возврата Оборудования или входящих в комплект составных частей в установленный срок Арендатор уплачивает Арендодателю пеню в размере 5% (Пять процентов) от стоимости аренды за каждый день просрочки.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При невозврате Оборудования в течение 5 дней со дня окончания срока пользования Арендатор уплачивает Арендодателю штраф в размере 300% (Триста процентов) от стоимости аренды Оборудования.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При возврате Оборудования с наличием внешних механических повреждений, допущенных по вине Арендатора или третьих лиц, а также в случае утраты или гибели Оборудования, Арендатор уплачивает Арендодателю расходы по его ремонту и штраф в размере 300% (Триста процентов) от стоимости аренды Оборудования. Если при возврате Оборудования установлена некомплектность, Арендатор возмещает Арендодателю фактические затраты на покупку недостающих частей Оборудования.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При этом </w:t>
      </w:r>
      <w:r>
        <w:rPr>
          <w:rFonts w:cs="Times New Roman" w:ascii="Times New Roman" w:hAnsi="Times New Roman"/>
          <w:color w:val="000000" w:themeColor="text1"/>
          <w:sz w:val="24"/>
          <w:szCs w:val="28"/>
        </w:rPr>
        <w:t>в случае поломки Оборудования Арендатор обязан незамедлительно сообщить Арендодателю о данном факте.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8"/>
        </w:rPr>
        <w:t>В случае, если к моменту возврата Оборудование будет неисправно, при этом какие-либо механические внешние повреждения Оборудования не в будут выявлены, бремя ремонта Арендодатель несет самостоятельно. Арендатор в данном случае освобождается от ответственности.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 За передачу Оборудования в пользование другим лицам без письменного разрешения Арендодателя Арендатор уплачивает Арендодателю штраф в размере 300% (Триста процентов) от стоимости оборудования.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4.5. Предусмотренные настоящим Разделом штрафы подлежат уплате в течение 5 (Пяти) календарных дней с момента предъявления требования.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ФОРС-МАЖОР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срок не позднее 20 дней.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ЗАКЛЮЧИТЕЛЬНЫЕ ПОЛОЖЕНИЯ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6.1. Во всем остальном, не предусмотренном условиями Договора, Стороны руководствуются действующим законодательством РФ.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6.2. Договор составлен в двух экземплярах, имеющих одинаковую юридическую силу, по одному экземпляру для каждой из сторон. 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6.3.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6.4.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по месту нахождения Арендодателя.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6.6. </w:t>
      </w:r>
      <w:r>
        <w:rPr>
          <w:rFonts w:cs="Times New Roman" w:ascii="Times New Roman" w:hAnsi="Times New Roman"/>
          <w:sz w:val="24"/>
          <w:szCs w:val="28"/>
        </w:rPr>
        <w:t>Окончание срока действия настоящего Договора не освобождает Стороны от ответственности за его нарушение.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6.7. </w:t>
      </w:r>
      <w:r>
        <w:rPr>
          <w:rFonts w:cs="Times New Roman" w:ascii="Times New Roman" w:hAnsi="Times New Roman"/>
          <w:sz w:val="24"/>
          <w:szCs w:val="28"/>
        </w:rPr>
        <w:t xml:space="preserve">Арендатор соглашается на передачу персональных данных Арендодателю для заключения настоящего Договора. Дополнительно Арендатор подписывает согласие на обработку и хранение персональных данных, как это предусмотрено законодательством РФ.  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Арендатор согласен предоставить Арендодателю следующие персональные данные: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Фамилия, имя, отчество;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Паспортные данные;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контактный номер телефона;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электронной почты;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доставки.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6.8. Все документы, касающиеся Договора, переданные по электронной почте, имеют юридическую силу, если отправлены с электронных адресов Стороны: 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Арендодателя: b2b@delonghi.ru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Арендатора: с адреса электронной почты, указанной при регистрации личного кабинета на сайте </w:t>
      </w:r>
      <w:r>
        <w:rPr>
          <w:rFonts w:cs="Times New Roman" w:ascii="Times New Roman" w:hAnsi="Times New Roman"/>
          <w:sz w:val="24"/>
          <w:szCs w:val="24"/>
          <w:lang w:val="en-US"/>
        </w:rPr>
        <w:t>www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delonghi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6.9. Арендодатель вправе изменить оферту по своему усмотрению. Изменения вступают в силу с момента публикации на сайте www.</w:t>
      </w:r>
      <w:r>
        <w:rPr>
          <w:rFonts w:cs="Times New Roman" w:ascii="Times New Roman" w:hAnsi="Times New Roman"/>
          <w:sz w:val="24"/>
          <w:szCs w:val="24"/>
          <w:lang w:val="en-US"/>
        </w:rPr>
        <w:t>delonghi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4a0" w:noVBand="1" w:noHBand="0" w:lastColumn="0" w:firstColumn="1" w:lastRow="0" w:firstRow="1"/>
      </w:tblPr>
      <w:tblGrid>
        <w:gridCol w:w="5102"/>
        <w:gridCol w:w="3967"/>
      </w:tblGrid>
      <w:tr>
        <w:trPr/>
        <w:tc>
          <w:tcPr>
            <w:tcW w:w="51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Арендодатель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ООО «ДЕЛОНГИ» 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Юридический адрес: г Москва, 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Сущёвская, д. 27, стр. 3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ОГРН 1051655024629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 1646017441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770701001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р/с: </w:t>
            </w:r>
            <w:r>
              <w:rPr>
                <w:sz w:val="22"/>
                <w:szCs w:val="22"/>
              </w:rPr>
              <w:t>40702810900702360010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АО КБ «Ситибанк», г. Москва, к/с: 30101810300000000202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БИК: 044525202</w:t>
            </w:r>
          </w:p>
        </w:tc>
        <w:tc>
          <w:tcPr>
            <w:tcW w:w="39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LibreOffice/7.0.1.2$MacOSX_X86_64 LibreOffice_project/7cbcfc562f6eb6708b5ff7d7397325de9e764452</Application>
  <Pages>4</Pages>
  <Words>1316</Words>
  <Characters>9304</Characters>
  <CharactersWithSpaces>10546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2020-10-08T11:46:54Z</dcterms:created>
  <dc:creator/>
  <dc:description/>
  <dc:language>ru-RU</dc:language>
  <cp:lastModifiedBy/>
  <dcterms:modified xsi:type="dcterms:W3CDTF">2020-10-08T11:49:28Z</dcterms:modified>
  <cp:revision>1</cp:revision>
  <dc:subject/>
  <dc:title/>
</cp:coreProperties>
</file>